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B74" w:rsidRDefault="00911992">
      <w:bookmarkStart w:id="0" w:name="_GoBack"/>
      <w:bookmarkEnd w:id="0"/>
      <w:r>
        <w:t>The University of Texas at Austin McCombs School of Business</w:t>
      </w:r>
      <w:r>
        <w:br/>
        <w:t>CONSTITUTION of the Graduate Business Council</w:t>
      </w:r>
      <w:r>
        <w:br/>
      </w:r>
    </w:p>
    <w:p w:rsidR="00556B74" w:rsidRDefault="00911992">
      <w:pPr>
        <w:rPr>
          <w:b/>
        </w:rPr>
      </w:pPr>
      <w:r>
        <w:rPr>
          <w:b/>
        </w:rPr>
        <w:t>Article I - Name &amp; Mission</w:t>
      </w:r>
      <w:r>
        <w:rPr>
          <w:b/>
        </w:rPr>
        <w:br/>
      </w:r>
    </w:p>
    <w:p w:rsidR="00556B74" w:rsidRDefault="00911992">
      <w:r>
        <w:t>The Graduate Business Council (the “GBC”) is the student government that represents students enrolled in the Master of Business Administration degree program at the McCombs School of Business at the University of Texas at Austin.</w:t>
      </w:r>
      <w:r>
        <w:br/>
      </w:r>
    </w:p>
    <w:p w:rsidR="00556B74" w:rsidRDefault="00911992">
      <w:r>
        <w:t>The mission of the GBC is</w:t>
      </w:r>
      <w:r>
        <w:t xml:space="preserve"> to provide a forum for students to directly impact administrative policy matters while overseeing the development and maintenance of a strong sense of community and pride within the McCombs School of Business (“McCombs”).</w:t>
      </w:r>
      <w:r>
        <w:br/>
      </w:r>
    </w:p>
    <w:p w:rsidR="00556B74" w:rsidRDefault="00911992">
      <w:pPr>
        <w:rPr>
          <w:b/>
        </w:rPr>
      </w:pPr>
      <w:r>
        <w:rPr>
          <w:b/>
        </w:rPr>
        <w:t>Article II - Structure</w:t>
      </w:r>
    </w:p>
    <w:p w:rsidR="00556B74" w:rsidRDefault="00911992">
      <w:r>
        <w:rPr>
          <w:b/>
        </w:rPr>
        <w:br/>
      </w:r>
      <w:r>
        <w:t>A. Membe</w:t>
      </w:r>
      <w:r>
        <w:t xml:space="preserve">rship of the GBC will consist of three groups: the Executive Committee (Article III), Cohort Representatives (Article IV), and Committee Chairs (Article V). All the above members of the GBC are full members, and may cast one vote on all matters before the </w:t>
      </w:r>
      <w:r>
        <w:t>GBC. Any student in the MBA program may be elected to become a Cohort Representative, Executive Committee member, or Committee Chair. If elected to a position, a student may not serve multiple roles on the GBC. However, a Cohort Representative can resign a</w:t>
      </w:r>
      <w:r>
        <w:t>fter being elected to fulfill duties of an Executive Committee member or a Committee Chair. At no time may any individual cast more than one vote on any given issue.</w:t>
      </w:r>
    </w:p>
    <w:p w:rsidR="00556B74" w:rsidRDefault="00911992">
      <w:r>
        <w:br/>
        <w:t>B. Candidates for a Master of Professional Accounting degree within McCombs are not repre</w:t>
      </w:r>
      <w:r>
        <w:t>sented by the GBC. Master of Professional Accounting students will be self-governed by the Master of Professional Accounting Council. The GBC will provide representation to the Senate of College Councils on behalf of McCombs.</w:t>
      </w:r>
    </w:p>
    <w:p w:rsidR="00556B74" w:rsidRDefault="00911992">
      <w:pPr>
        <w:rPr>
          <w:b/>
        </w:rPr>
      </w:pPr>
      <w:r>
        <w:br/>
      </w:r>
      <w:r>
        <w:rPr>
          <w:b/>
        </w:rPr>
        <w:t>Article III - Executive Commi</w:t>
      </w:r>
      <w:r>
        <w:rPr>
          <w:b/>
        </w:rPr>
        <w:t>ttee</w:t>
      </w:r>
      <w:r>
        <w:rPr>
          <w:b/>
        </w:rPr>
        <w:br/>
      </w:r>
    </w:p>
    <w:p w:rsidR="00556B74" w:rsidRDefault="00911992">
      <w:r>
        <w:t>The Executive Committee shall consist of the following positions: President, Internal Vice President, External Vice President, Administrative Vice President, and Finance Vice President (Elections outlined in Article VII). Duties for these positions a</w:t>
      </w:r>
      <w:r>
        <w:t>re outlined below:</w:t>
      </w:r>
      <w:r>
        <w:br/>
      </w:r>
    </w:p>
    <w:p w:rsidR="00556B74" w:rsidRDefault="00911992">
      <w:r>
        <w:t xml:space="preserve">A. President: The President is the head of the GBC and chairs all meetings of either the Executive Committee or of the GBC in general. The President is also responsible for GBC representation to other McCombs and University of Texas at </w:t>
      </w:r>
      <w:r>
        <w:t>Austin groups. The President meets regularly with leadership in McCombs Program Office to discuss GBC initiatives. All Executive Committee members report to the President. In addition, the President serves with the Honor Committee should allegations arise.</w:t>
      </w:r>
      <w:r>
        <w:t xml:space="preserve"> The term of President shall be for one full year, to be elected according to the procedures in Article VII (Elections).</w:t>
      </w:r>
      <w:r>
        <w:br/>
      </w:r>
    </w:p>
    <w:p w:rsidR="00556B74" w:rsidRDefault="00911992">
      <w:r>
        <w:lastRenderedPageBreak/>
        <w:t>B. Internal Vice President: The Internal Vice President serves as the central communication link between the Cohort Representatives an</w:t>
      </w:r>
      <w:r>
        <w:t>d the rest of the GBC. In this role, the person coordinates the elections (with the Administrative Vice President) and onboarding of the Cohort Representatives. This role is also responsible for the resolution of issues and implementation of initiatives id</w:t>
      </w:r>
      <w:r>
        <w:t>entified in this channel. In addition, the Internal Vice President serves with the Honor Committee should allegations arise. The term of the Internal Vice President shall be for one full year, to be elected according to the procedures in Article VII (Elect</w:t>
      </w:r>
      <w:r>
        <w:t>ions).</w:t>
      </w:r>
    </w:p>
    <w:p w:rsidR="00556B74" w:rsidRDefault="00911992">
      <w:r>
        <w:br/>
        <w:t>C. External Vice President: The External Vice President acts as GBC’s representative to the alumni and employer community. This individual will work with program staff to connect current students and organizations with McCombs alumni and interested</w:t>
      </w:r>
      <w:r>
        <w:t xml:space="preserve"> employers. In addition, the External Vice President assists with and coordinates activities of GBC committees outside of McCombs. Direct reports include the Alumni Affairs Committee Chair and the Career Management Committee Chair. The term of the External</w:t>
      </w:r>
      <w:r>
        <w:t xml:space="preserve"> Vice President shall be for one full year, to be elected according to the procedures in Article VII (Elections).</w:t>
      </w:r>
    </w:p>
    <w:p w:rsidR="00556B74" w:rsidRDefault="00911992">
      <w:r>
        <w:br/>
        <w:t>D. Administrative Vice President: The Administrative Vice President is responsible for gathering information from GBC members and McCombs adm</w:t>
      </w:r>
      <w:r>
        <w:t xml:space="preserve">inistration and distributing that information to the McCombs student body. The Administrative Vice President serves as the chronicler of GBC meetings and activities, prepares agenda and records minutes for each GBC meeting, and maintains a master calendar </w:t>
      </w:r>
      <w:r>
        <w:t xml:space="preserve">of GBC events and current GBC member contact information. This role is also responsible for responding to emails from non-McCombs interested parties where appropriate. The Administrative Vice President serves in the President’s capacity when the President </w:t>
      </w:r>
      <w:r>
        <w:t>is temporarily unavailable to fulfill his/her duties. The term of Administrative Vice President shall be for one full year, to be elected according to the procedures in Article</w:t>
      </w:r>
      <w:r>
        <w:br/>
        <w:t>VII (Elections).</w:t>
      </w:r>
    </w:p>
    <w:p w:rsidR="00556B74" w:rsidRDefault="00911992">
      <w:r>
        <w:br/>
        <w:t>E. Finance Vice President: The Finance Vice President is resp</w:t>
      </w:r>
      <w:r>
        <w:t>onsible for ensuring the funds of the GBC are put to their best use and are properly accounted for. The Finance Vice President prepares and maintains a detailed budget, oversees the uses of GBC funds, keeps detailed and accurate records of all transactions</w:t>
      </w:r>
      <w:r>
        <w:t>, and represents the GBC’s financial interests to McCombs and UT in general. The Finance Vice President oversees the procurement of all goods and services for use by the GBC, which includes the inventory management of all McCombs merchandise The term of Fi</w:t>
      </w:r>
      <w:r>
        <w:t>nance Vice President shall be for one full year, to be elected according to the procedures in Article VII (Elections).</w:t>
      </w:r>
    </w:p>
    <w:p w:rsidR="00556B74" w:rsidRDefault="00911992">
      <w:r>
        <w:br/>
        <w:t>F. Detailed Job Descriptions: The detailed responsibilities of Executive Committee are listed in Addendum A to the Constitution.</w:t>
      </w:r>
    </w:p>
    <w:p w:rsidR="00556B74" w:rsidRDefault="00911992">
      <w:pPr>
        <w:rPr>
          <w:b/>
        </w:rPr>
      </w:pPr>
      <w:r>
        <w:br/>
      </w:r>
      <w:r>
        <w:rPr>
          <w:b/>
        </w:rPr>
        <w:t>Articl</w:t>
      </w:r>
      <w:r>
        <w:rPr>
          <w:b/>
        </w:rPr>
        <w:t>e IV - Cohort Representatives</w:t>
      </w:r>
    </w:p>
    <w:p w:rsidR="00556B74" w:rsidRDefault="00911992">
      <w:r>
        <w:br/>
        <w:t>A. Cohort Representatives</w:t>
      </w:r>
      <w:r>
        <w:br/>
        <w:t xml:space="preserve">Each first-year cohort in McCombs shall elect one of its members to serve as Cohort Representative, who is  the key to the success of the GBC. They are responsible for </w:t>
      </w:r>
      <w:r>
        <w:lastRenderedPageBreak/>
        <w:t>representing their cohorts by p</w:t>
      </w:r>
      <w:r>
        <w:t>roviding guidance to the administration on policy matters, aiding in the implementation of GBC action plans, and providing an accurate gauge of student needs and concerns while acting as informational liaisons between the GBC, the administration, and their</w:t>
      </w:r>
      <w:r>
        <w:t xml:space="preserve"> cohorts.</w:t>
      </w:r>
      <w:r>
        <w:br/>
      </w:r>
    </w:p>
    <w:p w:rsidR="00556B74" w:rsidRDefault="00911992">
      <w:r>
        <w:t>B. Community Service Representatives</w:t>
      </w:r>
      <w:r>
        <w:br/>
        <w:t xml:space="preserve"> Each first-year cohort in McCombs shall elect one of its members to serve as a Community Service  Representative, who will support the community service mission of GBC. They are responsible for  communicatin</w:t>
      </w:r>
      <w:r>
        <w:t>g the information of service events to their cohorts and organizing the logistics of any such events. Service Representatives will also assist the community service chair in finding and organizing  service events throughout the year.</w:t>
      </w:r>
      <w:r>
        <w:br/>
      </w:r>
    </w:p>
    <w:p w:rsidR="00556B74" w:rsidRDefault="00911992">
      <w:r>
        <w:t xml:space="preserve">C. Community Service </w:t>
      </w:r>
      <w:r>
        <w:t>Chair</w:t>
      </w:r>
      <w:r>
        <w:br/>
        <w:t>1. Acts as the Chair of the Community Service Committee.</w:t>
      </w:r>
      <w:r>
        <w:br/>
        <w:t>2. Works with the elected Representatives to develop and implement plans and programming in support of the Community Service mission: to provide information and hands-on opportunities to encour</w:t>
      </w:r>
      <w:r>
        <w:t>age student involvement in the Austin community.</w:t>
      </w:r>
      <w:r>
        <w:br/>
        <w:t>3. Acts as a liaison between the Community Service Committee and the rest of the GBC.</w:t>
      </w:r>
      <w:r>
        <w:br/>
        <w:t>4. Maintains regular communication with the Internal Vice President, who acts as the communication conduit to the Executi</w:t>
      </w:r>
      <w:r>
        <w:t>ve Committee.</w:t>
      </w:r>
      <w:r>
        <w:br/>
        <w:t>5. Attends all GBC Council Meetings.</w:t>
      </w:r>
      <w:r>
        <w:br/>
      </w:r>
    </w:p>
    <w:p w:rsidR="00556B74" w:rsidRDefault="00911992">
      <w:r>
        <w:t>D. Cohort and Community Service Representative elections will be held early in the fall semester. Nominations and elections for Cohort and Community Service Representative candidates (self-nominations inc</w:t>
      </w:r>
      <w:r>
        <w:t>luded) will be coordinated by the Internal Vice President, who will define and execute the election process. Cohort and Community Service Representatives will actively serve a two-year term. Representatives remain eligible and are encouraged to run for Exe</w:t>
      </w:r>
      <w:r>
        <w:t>cutive Committee and Committee Chair positions, although the successful election to any of these positions will require the resignation from the Cohort and Community Service Representative position. If a Cohort and Community Service Representative needs to</w:t>
      </w:r>
      <w:r>
        <w:br/>
        <w:t>resign his/her office for any reason after being elected, that Representative should find a replacement (by election, selection, or soliciting volunteers) from the same cohort to serve the remainder of the term.</w:t>
      </w:r>
      <w:r>
        <w:br/>
      </w:r>
    </w:p>
    <w:p w:rsidR="00556B74" w:rsidRDefault="00911992">
      <w:pPr>
        <w:rPr>
          <w:b/>
        </w:rPr>
      </w:pPr>
      <w:r>
        <w:rPr>
          <w:b/>
        </w:rPr>
        <w:t>Article V - Committee Chairs</w:t>
      </w:r>
      <w:r>
        <w:rPr>
          <w:b/>
        </w:rPr>
        <w:br/>
      </w:r>
    </w:p>
    <w:p w:rsidR="00556B74" w:rsidRDefault="00911992">
      <w:r>
        <w:t xml:space="preserve">A. Standing </w:t>
      </w:r>
      <w:r>
        <w:t>Committee Chairs: Prior to general elections, the GBC shall decide which committees shall be included in the following year’s GBC, and thus which committee chair positions will appear on the ballot for the election. It is expected that each year’s GBC will</w:t>
      </w:r>
      <w:r>
        <w:t xml:space="preserve"> include several committees, each reflecting an area of concern or interest for students in McCombs. The responsibilities of Committee Chairs are listed in Addendum B to the Constitution.</w:t>
      </w:r>
      <w:r>
        <w:br/>
      </w:r>
    </w:p>
    <w:p w:rsidR="00556B74" w:rsidRDefault="00911992">
      <w:r>
        <w:lastRenderedPageBreak/>
        <w:t>B. Standing Committee Chairs</w:t>
      </w:r>
      <w:r>
        <w:br/>
        <w:t>a. Academic Affairs</w:t>
      </w:r>
      <w:r>
        <w:br/>
        <w:t>b. Alumni Affairs</w:t>
      </w:r>
      <w:r>
        <w:br/>
      </w:r>
      <w:r>
        <w:t>c. Community Service</w:t>
      </w:r>
      <w:r>
        <w:br/>
        <w:t>d. Career Management</w:t>
      </w:r>
      <w:r>
        <w:br/>
        <w:t>e. Social (3 persons)</w:t>
      </w:r>
      <w:r>
        <w:br/>
        <w:t>f. Sports</w:t>
      </w:r>
      <w:r>
        <w:br/>
        <w:t>g. International</w:t>
      </w:r>
      <w:r>
        <w:br/>
        <w:t>h. Family Representation (to be occupied by a current McCombs student)</w:t>
      </w:r>
      <w:r>
        <w:br/>
      </w:r>
    </w:p>
    <w:p w:rsidR="00556B74" w:rsidRDefault="00911992">
      <w:r>
        <w:t>C. Ad hoc committee chairs: In addition to the standing, elected committees formed at the beg</w:t>
      </w:r>
      <w:r>
        <w:t xml:space="preserve">inning of each GBC’s tenure, the President may form ad hoc committees as needed. Chairs for such committees will be appointed by the President and approved by the Executive Committee, and shall become non-voting members of the GBC. Ad hoc committee chairs </w:t>
      </w:r>
      <w:r>
        <w:t>should make every effort to attend GBC General and Council Meetings. These appointments shall end concurrently with the term of the appointing President, or as otherwise determined by the Executive Committee.</w:t>
      </w:r>
      <w:r>
        <w:br/>
      </w:r>
    </w:p>
    <w:p w:rsidR="00556B74" w:rsidRDefault="00911992">
      <w:pPr>
        <w:rPr>
          <w:b/>
        </w:rPr>
      </w:pPr>
      <w:r>
        <w:rPr>
          <w:b/>
        </w:rPr>
        <w:t>Article VI - Meetings</w:t>
      </w:r>
      <w:r>
        <w:rPr>
          <w:b/>
        </w:rPr>
        <w:br/>
      </w:r>
    </w:p>
    <w:p w:rsidR="00556B74" w:rsidRDefault="00911992">
      <w:r>
        <w:t>A. GBC Council Meetings</w:t>
      </w:r>
      <w:r>
        <w:t>: The GBC Council (Executive Officers, Standing Committee Chairs, and Ad hoc Committee Chairs) shall meet prior to each General GBC meeting, and shall meet from time to time as required. The President shall call meetings of the GBC Council, and is responsi</w:t>
      </w:r>
      <w:r>
        <w:t>ble for publicizing them to the other members of the Council. Meetings of the GBC Council are not open to the general MBA student body.</w:t>
      </w:r>
    </w:p>
    <w:p w:rsidR="00556B74" w:rsidRDefault="00911992">
      <w:r>
        <w:br/>
        <w:t>B. GBC Executive Meetings: GBC Executive officers shall meet at least once per month, or at the discretion of the Presi</w:t>
      </w:r>
      <w:r>
        <w:t>dent, to discuss issues as necessary.</w:t>
      </w:r>
      <w:r>
        <w:br/>
      </w:r>
    </w:p>
    <w:p w:rsidR="00556B74" w:rsidRDefault="00911992">
      <w:r>
        <w:t>C. Committee Meetings: Committee Chairs are responsible for the recruitment of committee members (with the exception of the Community Service Chair, whose committee consists of the cohort-elected Community Service Rep</w:t>
      </w:r>
      <w:r>
        <w:t>resentatives). Committee Chairs may call meetings of their committees at their discretion. Committee Chairs are responsible for setting the time and place for their meetings, and notifying committee members.</w:t>
      </w:r>
      <w:r>
        <w:br/>
      </w:r>
    </w:p>
    <w:p w:rsidR="00556B74" w:rsidRDefault="00911992">
      <w:r>
        <w:t>D. Student Leader Summit: Presidents of all stu</w:t>
      </w:r>
      <w:r>
        <w:t>dent organizations will meet on the first Friday of each semester, in coordination with the MBA Program Office (or as determined by the Executive Committee). Agenda items will include scheduling events, discussing program strategy, preventing overlap and e</w:t>
      </w:r>
      <w:r>
        <w:t>ncouraging coordination between organizations. The Executive Committee will attend each Student Leader Summit. Other GBC members may attend but are not required to attend.</w:t>
      </w:r>
      <w:r>
        <w:br/>
      </w:r>
    </w:p>
    <w:p w:rsidR="00556B74" w:rsidRDefault="00911992">
      <w:r>
        <w:t xml:space="preserve">E. Attendance: Failure by GBC members to attend  (Should the GBC member in question be a member of the Executive Committee, the remaining members of the Executive Committee will </w:t>
      </w:r>
      <w:r>
        <w:lastRenderedPageBreak/>
        <w:t>make a determination.) If it is decided a recommendation for remedial action i</w:t>
      </w:r>
      <w:r>
        <w:t>s appropriate, the procedure for the removal of members will be followed as outline Article XI.  two required meetings without arranging alternate representation or clearing their absence with the Administrative VP will by default result in a performance r</w:t>
      </w:r>
      <w:r>
        <w:t>eview by the Executive Committee, who will determine if a recommendation for remedial action is appropriate. (Should the GBC member in question be a member of the Executive Committee, the remaining members of the Executive Committee will make a determinati</w:t>
      </w:r>
      <w:r>
        <w:t>on.) If it is decided a recommendation for remedial action is appropriate, the procedure for the removal of members will be followed as outline Article XI.</w:t>
      </w:r>
      <w:r>
        <w:br/>
      </w:r>
    </w:p>
    <w:p w:rsidR="00556B74" w:rsidRDefault="00911992">
      <w:pPr>
        <w:rPr>
          <w:b/>
        </w:rPr>
      </w:pPr>
      <w:r>
        <w:rPr>
          <w:b/>
        </w:rPr>
        <w:t>Article VII - Elections</w:t>
      </w:r>
      <w:r>
        <w:rPr>
          <w:b/>
        </w:rPr>
        <w:br/>
      </w:r>
    </w:p>
    <w:p w:rsidR="00556B74" w:rsidRDefault="00911992">
      <w:r>
        <w:t>A. General Semester Elections:</w:t>
      </w:r>
      <w:r>
        <w:br/>
        <w:t>1. Election Chair – The Administrative Vice</w:t>
      </w:r>
      <w:r>
        <w:t xml:space="preserve"> President will serve as Election Chair. This individual, by virtue of his/her acceptance of the position of Election Chair, becomes ineligible to run for any position being considered in that election. The responsibilities of the Election Chair include pu</w:t>
      </w:r>
      <w:r>
        <w:t>blicizing the elections, collecting candidate platform statements, publishing platforms, coordinating the development of the voting website, tallying the votes and notifying the winners.</w:t>
      </w:r>
      <w:r>
        <w:br/>
      </w:r>
    </w:p>
    <w:p w:rsidR="00556B74" w:rsidRDefault="00911992">
      <w:r>
        <w:t>2. Available Offices. The following positions will be elected at the</w:t>
      </w:r>
      <w:r>
        <w:t xml:space="preserve"> end of the fall semester each year for one year terms:</w:t>
      </w:r>
      <w:r>
        <w:br/>
        <w:t>Executive Committee Offices Committee Chairs</w:t>
      </w:r>
      <w:r>
        <w:br/>
        <w:t xml:space="preserve">President Academic Affairs </w:t>
      </w:r>
      <w:r>
        <w:br/>
        <w:t>External Vice President Alumni Affairs</w:t>
      </w:r>
      <w:r>
        <w:br/>
        <w:t>Internal Vice President Social Chairs (3)</w:t>
      </w:r>
      <w:r>
        <w:br/>
        <w:t>Administrative Vice President Career Managemen</w:t>
      </w:r>
      <w:r>
        <w:t>t</w:t>
      </w:r>
      <w:r>
        <w:br/>
        <w:t>Finance Vice President Sports</w:t>
      </w:r>
      <w:r>
        <w:br/>
        <w:t>International</w:t>
      </w:r>
      <w:r>
        <w:br/>
        <w:t>Family Representative</w:t>
      </w:r>
      <w:r>
        <w:br/>
      </w:r>
    </w:p>
    <w:p w:rsidR="00556B74" w:rsidRDefault="00911992">
      <w:r>
        <w:t>3. Candidate Eligibility - All candidates for GBC positions must be registered in a Master of Business Administration degree program at McCombs, and must be in good academic standing at t</w:t>
      </w:r>
      <w:r>
        <w:t>he time of the election (not on any form of scholastic probation) and during the interim period between elections and assumption of offices. In addition, candidates must state their intention to be enrolled in the MBA degree program during the year that th</w:t>
      </w:r>
      <w:r>
        <w:t>ey would serve as a member of the GBC. Candidate eligibility will be checked prior to the publication of platforms and during the interim period between elections and assumption of offices through the MBA Program Office by the Election Chair. Before the el</w:t>
      </w:r>
      <w:r>
        <w:t>ection, candidates in questionable academic standing will be notified by the Election Chair of their possible removal from the ballot. During the interim period between elections and assumption of offices, ineligible candidates will be notified of their re</w:t>
      </w:r>
      <w:r>
        <w:t>moval from the position, and the position will be filled according to Article IX as soon as possible after the new officers and members of the GBC assume their positions.</w:t>
      </w:r>
      <w:r>
        <w:br/>
        <w:t>Eligible candidates may run for only one position.</w:t>
      </w:r>
      <w:r>
        <w:br/>
      </w:r>
    </w:p>
    <w:p w:rsidR="00556B74" w:rsidRDefault="00911992">
      <w:r>
        <w:lastRenderedPageBreak/>
        <w:t>4. Nominations, Platforms, Campai</w:t>
      </w:r>
      <w:r>
        <w:t>gning - The Election Chair shall open nominations for all Executive Committee positions and for all those Committee Chair positions previously approved by the GBC. Candidates may be nominated by any student or by self-nomination. A candidacy meeting will b</w:t>
      </w:r>
      <w:r>
        <w:t>e conducted to present interested parties with job descriptions and requirements. Candidates will submit platforms to the GBC Election Chair for publication. Platforms shall not exceed 500 words. No other campaigning is allowed. Each Presidential candidate</w:t>
      </w:r>
      <w:r>
        <w:t xml:space="preserve"> must address the student body for five minutes or less at a public meeting stating his or her qualifications for office. The public meeting shall be scheduled on a date after platforms have been submitted but before voting opens.</w:t>
      </w:r>
      <w:r>
        <w:br/>
      </w:r>
    </w:p>
    <w:p w:rsidR="00556B74" w:rsidRDefault="00911992">
      <w:r>
        <w:t xml:space="preserve">5. Voting </w:t>
      </w:r>
      <w:r>
        <w:br/>
        <w:t>a) Voting sha</w:t>
      </w:r>
      <w:r>
        <w:t>ll be conducted via the Internet.</w:t>
      </w:r>
      <w:r>
        <w:br/>
        <w:t>b) Only members of the MBA student body may vote. The voting site will be secured so that only MBA students may vote and each student may only vote once.</w:t>
      </w:r>
      <w:r>
        <w:br/>
        <w:t>c) Voting for each position will be for a single candidate, with the</w:t>
      </w:r>
      <w:r>
        <w:t xml:space="preserve"> exception of Social Chair. The three candidates running for Social Chair shall submit a joint platform and voted on as a slate. For a Committee Chair position, that candidate which has amassed the greatest number of votes (a plurality), regardless of whet</w:t>
      </w:r>
      <w:r>
        <w:t>her the candidate has achieved a majority of the votes cast, shall be declared the winner. There will be no run-offs for Committee Chair positions. For the Executive Committee positions, the candidate that wins the majority of the votes for a position shal</w:t>
      </w:r>
      <w:r>
        <w:t>l be declared the winner. If no one candidate wins a majority, the candidates receiving the most votes for that position will have a run-off (see Article VII, Section A.5.d).</w:t>
      </w:r>
      <w:r>
        <w:br/>
        <w:t>d) The persons entitled to have their names printed on the ballots at a run-off e</w:t>
      </w:r>
      <w:r>
        <w:t>lection for Executive Committee positions, and no others, shall be as follows: (1) if the first election resulted in a tie for first place between two or more persons, then said two or more persons; or (2) the two persons who received, respectively, the hi</w:t>
      </w:r>
      <w:r>
        <w:t>ghest and next highest number of votes at said election; or (3) if one person stood in first place and two or more other persons tied for second, then all of those who stood in first and second place. No blank line for the writing in of a name shall appear</w:t>
      </w:r>
      <w:r>
        <w:t xml:space="preserve"> on such ballot.</w:t>
      </w:r>
      <w:r>
        <w:br/>
        <w:t>e) The Election Chair shall administer a run-off election as needed, and only those positions for which a run-off is needed will be included in the run-off election. That candidate who has amassed the greatest number of votes (a plurality)</w:t>
      </w:r>
      <w:r>
        <w:t>, regardless of whether the candidate has achieved a majority of the votes cast, shall be declared the winner.</w:t>
      </w:r>
      <w:r>
        <w:br/>
      </w:r>
    </w:p>
    <w:p w:rsidR="00556B74" w:rsidRDefault="00911992">
      <w:r>
        <w:t>B. Special Elections - In such cases as the need arises, the Executive Committee can call for a special election. The President (or Administrati</w:t>
      </w:r>
      <w:r>
        <w:t>ve Vice President in the absence of the President) will then appoint an Election Chair according to the provisions of see Article VII, Section A.1, above. Procedures for nominations, platforms, and voting (if applicable) shall be outlined as above.</w:t>
      </w:r>
      <w:r>
        <w:br/>
      </w:r>
    </w:p>
    <w:p w:rsidR="00556B74" w:rsidRDefault="00911992">
      <w:pPr>
        <w:rPr>
          <w:b/>
        </w:rPr>
      </w:pPr>
      <w:r>
        <w:rPr>
          <w:b/>
        </w:rPr>
        <w:t>Articl</w:t>
      </w:r>
      <w:r>
        <w:rPr>
          <w:b/>
        </w:rPr>
        <w:t>e VIII - Turnover of Members and Officers</w:t>
      </w:r>
      <w:r>
        <w:rPr>
          <w:b/>
        </w:rPr>
        <w:br/>
      </w:r>
    </w:p>
    <w:p w:rsidR="00556B74" w:rsidRDefault="00911992">
      <w:r>
        <w:t xml:space="preserve">The new officer and members of the GBC shall assume their positions on the first day of the spring semester. The interim time period between elections and assumption of offices will be </w:t>
      </w:r>
      <w:r>
        <w:lastRenderedPageBreak/>
        <w:t>utilized for training on res</w:t>
      </w:r>
      <w:r>
        <w:t>ponsibilities from previous term office holders. Full responsibility for the office remains with the previous term office holders until the official transition period concludes. Previous term office holders are responsible for transitioning all knowledge o</w:t>
      </w:r>
      <w:r>
        <w:t>f role and responsibilities. Upon assuming their positions, the new GBC officers and members assume the full responsibility and authority of the GBC and its programs.</w:t>
      </w:r>
      <w:r>
        <w:br/>
      </w:r>
    </w:p>
    <w:p w:rsidR="00556B74" w:rsidRDefault="00911992">
      <w:pPr>
        <w:rPr>
          <w:b/>
        </w:rPr>
      </w:pPr>
      <w:r>
        <w:rPr>
          <w:b/>
        </w:rPr>
        <w:t>Article IX - Filling of Unexpired and Appointed Terms</w:t>
      </w:r>
    </w:p>
    <w:p w:rsidR="00556B74" w:rsidRDefault="00911992">
      <w:r>
        <w:rPr>
          <w:b/>
        </w:rPr>
        <w:br/>
      </w:r>
      <w:r>
        <w:t>A. Elected Positions - In the cas</w:t>
      </w:r>
      <w:r>
        <w:t>e of unexpired elected positions, the Executive Committee shall recommend an individual to fill the unexpired term to the full GBC. A simple majority vote of the GBC shall result in the individual’s appointment to fulfill the unexpired term.</w:t>
      </w:r>
    </w:p>
    <w:p w:rsidR="00556B74" w:rsidRDefault="00911992">
      <w:r>
        <w:br/>
        <w:t xml:space="preserve">B. Appointed </w:t>
      </w:r>
      <w:r>
        <w:t>Committee Chairs - In the case of an unexpired term for an appointed Committee Chair, the same appointment method as used for the original appointment can be used in filling the unexpired term.</w:t>
      </w:r>
    </w:p>
    <w:p w:rsidR="00556B74" w:rsidRDefault="00911992">
      <w:pPr>
        <w:rPr>
          <w:b/>
        </w:rPr>
      </w:pPr>
      <w:r>
        <w:br/>
      </w:r>
      <w:r>
        <w:rPr>
          <w:b/>
        </w:rPr>
        <w:t>Article X - Appointment to Vacant Offices</w:t>
      </w:r>
      <w:r>
        <w:rPr>
          <w:b/>
        </w:rPr>
        <w:br/>
      </w:r>
    </w:p>
    <w:p w:rsidR="00556B74" w:rsidRDefault="00911992">
      <w:r>
        <w:t xml:space="preserve">In the event that </w:t>
      </w:r>
      <w:r>
        <w:t>any elected position receives no candidate nominations, the position will be appointed by the newly-elected Executive Committee. Applicants will be solicited from the general MBA student body, and must submit a formal statement of intent to the Executive C</w:t>
      </w:r>
      <w:r>
        <w:t>ommittee.</w:t>
      </w:r>
      <w:r>
        <w:br/>
      </w:r>
    </w:p>
    <w:p w:rsidR="00556B74" w:rsidRDefault="00911992">
      <w:pPr>
        <w:rPr>
          <w:b/>
        </w:rPr>
      </w:pPr>
      <w:r>
        <w:rPr>
          <w:b/>
        </w:rPr>
        <w:t>Article XI - Removal of Members</w:t>
      </w:r>
    </w:p>
    <w:p w:rsidR="00556B74" w:rsidRDefault="00911992">
      <w:r>
        <w:br/>
      </w:r>
      <w:r>
        <w:t>In such cases as a member of the GBC has failed, or appeared to members of the Executive Committee to have failed to fulfill his/her duties as a member of the GBC, the Executive Committee shall vote on consideration to remove that member. Fulfilling duties</w:t>
      </w:r>
      <w:r>
        <w:t xml:space="preserve"> as a GBC member includes attending required meetings and fulfilling committee responsibilities. In the case of the appointed Committee Chairs, a unanimous vote of the Executive Committee shall result in the Committee Chair’s removal from office. In the ca</w:t>
      </w:r>
      <w:r>
        <w:t>se of an elected Cohort Representative, Committee Chair, or McCombs SG Representative, a 3/4 vote of the Executive Committee shall result in the issue being considered by the full GBC. Similarly, in the case of a member of the Executive Committee, a 3/4 vo</w:t>
      </w:r>
      <w:r>
        <w:t>te of the other members of the Executive Committee shall result in the issue’s consideration by the full GBC. A simple majority vote of the GBC, with at least a quorum in attendance, shall be required for removal from office of any elected member of the GB</w:t>
      </w:r>
      <w:r>
        <w:t>C.</w:t>
      </w:r>
    </w:p>
    <w:p w:rsidR="00556B74" w:rsidRDefault="00911992">
      <w:r>
        <w:br/>
      </w:r>
      <w:r>
        <w:rPr>
          <w:b/>
        </w:rPr>
        <w:t>Article XII - Amendments</w:t>
      </w:r>
      <w:r>
        <w:rPr>
          <w:b/>
        </w:rPr>
        <w:br/>
      </w:r>
      <w:r>
        <w:t>This Constitution may be amended by 3/4 vote at any GBC meeting with two-thirds of GBC members in attendance.</w:t>
      </w:r>
      <w:r>
        <w:br/>
        <w:t>Adopted by vote of the Graduate Business Council - November 1, 1994</w:t>
      </w:r>
      <w:r>
        <w:br/>
        <w:t xml:space="preserve">Amended by vote of the Graduate Business Council </w:t>
      </w:r>
      <w:r>
        <w:t>- March 27, 1996</w:t>
      </w:r>
      <w:r>
        <w:br/>
        <w:t>Amended by vote of the Graduate Business Council - November 4, 1996</w:t>
      </w:r>
      <w:r>
        <w:br/>
      </w:r>
      <w:r>
        <w:lastRenderedPageBreak/>
        <w:t>Amended by vote of the Graduate Business Council - April 23, 1997</w:t>
      </w:r>
      <w:r>
        <w:br/>
        <w:t>Amended by vote of the Graduate Business Council - February 3, 1999</w:t>
      </w:r>
      <w:r>
        <w:br/>
        <w:t>Amended by vote of the Graduate Busin</w:t>
      </w:r>
      <w:r>
        <w:t>ess Council – October 9, 2000</w:t>
      </w:r>
      <w:r>
        <w:br/>
        <w:t>Amended by vote of the Graduate Business Council – November 5, 2002</w:t>
      </w:r>
      <w:r>
        <w:br/>
        <w:t>Amended by vote of the Graduate Business Council – November 11, 2003</w:t>
      </w:r>
      <w:r>
        <w:br/>
        <w:t>Amended by vote of the Graduate Business Council – October 11, 2004</w:t>
      </w:r>
      <w:r>
        <w:br/>
        <w:t>Amended by vote of th</w:t>
      </w:r>
      <w:r>
        <w:t>e Graduate Business Council – August 29, 2005</w:t>
      </w:r>
      <w:r>
        <w:br/>
        <w:t>Amended by vote of the Graduate Business Council – September 03, 2008</w:t>
      </w:r>
      <w:r>
        <w:br/>
        <w:t>Amended by vote of the Graduate Business Council- April 19, 2010</w:t>
      </w:r>
      <w:r>
        <w:br/>
        <w:t>Amended by vote of the Graduate Business Council – November 7, 2011</w:t>
      </w:r>
      <w:r>
        <w:br/>
        <w:t>Amended</w:t>
      </w:r>
      <w:r>
        <w:t xml:space="preserve"> by vote of the Graduate Business Council – January 22, 2013</w:t>
      </w:r>
      <w:r>
        <w:br/>
        <w:t>Amended by vote of the Graduate Business Council – November 12, 2014</w:t>
      </w:r>
      <w:r>
        <w:br/>
      </w:r>
    </w:p>
    <w:p w:rsidR="00556B74" w:rsidRDefault="00911992">
      <w:r>
        <w:t>Current Executive Committee Signatures</w:t>
      </w:r>
      <w:r>
        <w:br/>
        <w:t>Rodrigo Villarreal, President</w:t>
      </w:r>
      <w:r>
        <w:br/>
        <w:t>Andy Mohanty, Internal VP</w:t>
      </w:r>
      <w:r>
        <w:br/>
        <w:t>Jennifer Thomas, External VP</w:t>
      </w:r>
      <w:r>
        <w:br/>
        <w:t>B</w:t>
      </w:r>
      <w:r>
        <w:t>o Twumasi, Administrative VP</w:t>
      </w:r>
      <w:r>
        <w:br/>
        <w:t xml:space="preserve">Dami Adekoya, Finance VP </w:t>
      </w:r>
      <w:r>
        <w:br/>
      </w:r>
    </w:p>
    <w:p w:rsidR="00556B74" w:rsidRDefault="00911992">
      <w:r>
        <w:rPr>
          <w:b/>
        </w:rPr>
        <w:t>Addendum A: Executive Committee Position Descriptions</w:t>
      </w:r>
      <w:r>
        <w:rPr>
          <w:b/>
        </w:rPr>
        <w:br/>
      </w:r>
      <w:r>
        <w:t>The Executive Committee consists of the President and four Vice Presidents. The Executive Committee is responsible for determining the goals for t</w:t>
      </w:r>
      <w:r>
        <w:t>he GBC and the strategy to achieve those goals.</w:t>
      </w:r>
      <w:r>
        <w:br/>
      </w:r>
    </w:p>
    <w:p w:rsidR="00556B74" w:rsidRDefault="00911992">
      <w:r>
        <w:t>President</w:t>
      </w:r>
      <w:r>
        <w:br/>
        <w:t>The President is the leader of the GBC and serves as the final authority for all activities and policies of the GBC.</w:t>
      </w:r>
      <w:r>
        <w:br/>
        <w:t>Specifically, the President’s responsibilities include:</w:t>
      </w:r>
      <w:r>
        <w:br/>
        <w:t xml:space="preserve">1. Calling and chairing </w:t>
      </w:r>
      <w:r>
        <w:t>all meetings of the GBC. These include the monthly general, policy, Town Hall meetings, and any additional special meetings (including Executive Council meetings) that may need to be called from time to time.</w:t>
      </w:r>
      <w:r>
        <w:br/>
        <w:t>2. Represents the GBC to McCombs administration</w:t>
      </w:r>
      <w:r>
        <w:t>, faculty, and other student organizations. Chairs all meetings of the student organization presidents.</w:t>
      </w:r>
      <w:r>
        <w:br/>
        <w:t>3. Represents McCombs student body to all other University organizations and at all University functions.</w:t>
      </w:r>
      <w:r>
        <w:br/>
        <w:t>4. Sits on the Senate of College Councils, alo</w:t>
      </w:r>
      <w:r>
        <w:t>ng with the Finance Vice President, who serves as the Official Rep, &amp; the Finance Vice President. The responsibility of regular attendance at the meetings, which is required to keep the council’s account active, is usually delegated to the Finance Vice-Pre</w:t>
      </w:r>
      <w:r>
        <w:t>sident.</w:t>
      </w:r>
      <w:r>
        <w:br/>
        <w:t>5. Makes any appointment, with approval from the Executive Committee, to Ad Hoc Committees or for unfilled standing positions, as necessary.</w:t>
      </w:r>
      <w:r>
        <w:br/>
        <w:t>6. Serves, in consultation with the Executive Committee, as the final authority for appeals on election pro</w:t>
      </w:r>
      <w:r>
        <w:t>cedure.</w:t>
      </w:r>
      <w:r>
        <w:br/>
      </w:r>
      <w:r>
        <w:lastRenderedPageBreak/>
        <w:t>7. In the fall semester, supervises the Finance Vice President’s preparation of the annual GBC budget to be approved by the Dean.</w:t>
      </w:r>
      <w:r>
        <w:br/>
        <w:t>8. Meet regularly with leadership in the program office.</w:t>
      </w:r>
      <w:r>
        <w:br/>
        <w:t>9. Support GBC members with events or initiatives when reques</w:t>
      </w:r>
      <w:r>
        <w:t>ted throughout the year.</w:t>
      </w:r>
      <w:r>
        <w:br/>
        <w:t>10. Attend all GBC Executive and Council meetings.</w:t>
      </w:r>
    </w:p>
    <w:p w:rsidR="00556B74" w:rsidRDefault="00911992">
      <w:r>
        <w:br/>
        <w:t>Internal Vice President</w:t>
      </w:r>
      <w:r>
        <w:br/>
        <w:t>1. Serve as sounding board, leader and contact for the Cohort Representatives.</w:t>
      </w:r>
      <w:r>
        <w:br/>
        <w:t>2. Identify and resolve issues and problems of immediate concern to students</w:t>
      </w:r>
      <w:r>
        <w:t>,</w:t>
      </w:r>
      <w:r>
        <w:br/>
        <w:t>3. Facilitate student participation in activities outside of the classroom.</w:t>
      </w:r>
      <w:r>
        <w:br/>
        <w:t>4. Manage the Cohort Representatives:</w:t>
      </w:r>
      <w:r>
        <w:br/>
        <w:t>a. Conduct Community Service and Cohort Representative elections with the Administrative Vice President.</w:t>
      </w:r>
      <w:r>
        <w:br/>
        <w:t>b. Plan the annual fall orientation</w:t>
      </w:r>
      <w:r>
        <w:t xml:space="preserve"> for new cohort reps. Suggested time frame is the Friday after</w:t>
      </w:r>
      <w:r>
        <w:br/>
        <w:t>elections results are announced.</w:t>
      </w:r>
      <w:r>
        <w:br/>
        <w:t>c. Coordinate, train and educate the cohort reps.</w:t>
      </w:r>
      <w:r>
        <w:br/>
        <w:t>d. Help the cohort reps work with committees.</w:t>
      </w:r>
      <w:r>
        <w:br/>
        <w:t>5. Plan and execute the two biannual GBC officer retreats. Ensur</w:t>
      </w:r>
      <w:r>
        <w:t>e these are positive bonding experiences for all GBC members. Suggested time frame is the day before the start of classes in both the fall and spring.</w:t>
      </w:r>
      <w:r>
        <w:br/>
        <w:t>6. Serve as GBC representative to the UT student community. Attend all Senate of College Council meetings</w:t>
      </w:r>
      <w:r>
        <w:t xml:space="preserve"> with the President (or ensure another member of GBC can regularly attend and report back to GBC on their activities.)</w:t>
      </w:r>
      <w:r>
        <w:br/>
        <w:t>7. Coordinate Texas 12 dinners during the spring and fall for current McCombs students.</w:t>
      </w:r>
      <w:r>
        <w:br/>
        <w:t>8. Support GBC members with events or initiatives</w:t>
      </w:r>
      <w:r>
        <w:t xml:space="preserve"> when requested throughout the year.</w:t>
      </w:r>
      <w:r>
        <w:br/>
        <w:t>9. Attend all GBC Executive and Council meetings.</w:t>
      </w:r>
      <w:r>
        <w:br/>
        <w:t>External Vice President</w:t>
      </w:r>
      <w:r>
        <w:br/>
        <w:t>1. Represent the McCombs School of Business to alumni, recruiters, potential students, the Austin community, as well as the general business comm</w:t>
      </w:r>
      <w:r>
        <w:t>unity.</w:t>
      </w:r>
      <w:r>
        <w:br/>
        <w:t>2. Solicit corporate or other external donations for five tailgates and other events.</w:t>
      </w:r>
      <w:r>
        <w:br/>
        <w:t>3. Work with the Career Management chair as it considers corporate relations issues.</w:t>
      </w:r>
      <w:r>
        <w:br/>
        <w:t>4. Work with other McCombs student groups who need GBC representation in appro</w:t>
      </w:r>
      <w:r>
        <w:t>aching alumni, recruiters, potential students, the Austin community as well as the general business community.</w:t>
      </w:r>
      <w:r>
        <w:br/>
        <w:t>5. Plan the annual BBQ on the Saturday afternoon of Preview Weekend to host all current McCombs students,</w:t>
      </w:r>
      <w:r>
        <w:br/>
        <w:t>faculty, staff, admitted students and t</w:t>
      </w:r>
      <w:r>
        <w:t xml:space="preserve">heir respective families </w:t>
      </w:r>
      <w:r>
        <w:br/>
        <w:t xml:space="preserve"> 6. Serve as the communication conduit between the Alumni, Career Management, and Community Service committees and the rest of the Executive Committee.</w:t>
      </w:r>
      <w:r>
        <w:br/>
        <w:t>7. Coordinate Texas 12 dinners during the spring and fall for McCombs alumni.</w:t>
      </w:r>
      <w:r>
        <w:br/>
      </w:r>
      <w:r>
        <w:t>8. Support GBC members with events or initiatives when requested throughout the year.</w:t>
      </w:r>
      <w:r>
        <w:br/>
        <w:t>9. Attend all GBC Executive and Council meetings.</w:t>
      </w:r>
    </w:p>
    <w:p w:rsidR="00556B74" w:rsidRDefault="00911992">
      <w:r>
        <w:br/>
        <w:t>Administrative Vice President</w:t>
      </w:r>
      <w:r>
        <w:br/>
      </w:r>
      <w:r>
        <w:lastRenderedPageBreak/>
        <w:t>1. Act as a support function for the rest of the GBC.</w:t>
      </w:r>
      <w:r>
        <w:br/>
        <w:t>2. Work with the President to disse</w:t>
      </w:r>
      <w:r>
        <w:t>minate timely and accurate information to the entire MBA student body.</w:t>
      </w:r>
      <w:r>
        <w:br/>
        <w:t>3. Work with the President to ensure that various organizations and offices utilize and update the electronic calendars for consolidated lists of all academic, career, and social events</w:t>
      </w:r>
      <w:r>
        <w:t xml:space="preserve"> weekly. Reduce the scatter of information and decrease conflicts between student organizations competing for limited resources.</w:t>
      </w:r>
      <w:r>
        <w:br/>
        <w:t>4. Serve as a liaison for the student organizations to the GBC. Provide coordination between the various student organizations,</w:t>
      </w:r>
      <w:r>
        <w:t xml:space="preserve"> mitigating conflicting activities and serving as a conduit to organizational issues and concerns to the GBC.</w:t>
      </w:r>
      <w:r>
        <w:br/>
        <w:t>5. Handle student organization mail.</w:t>
      </w:r>
      <w:r>
        <w:br/>
        <w:t>6. Coordinate the GBC meetings (minutes, agenda items, time and place).</w:t>
      </w:r>
      <w:r>
        <w:br/>
      </w:r>
      <w:r>
        <w:rPr>
          <w:highlight w:val="yellow"/>
        </w:rPr>
        <w:t>7. Conduct elections for the GBC Exec</w:t>
      </w:r>
      <w:r>
        <w:rPr>
          <w:highlight w:val="yellow"/>
        </w:rPr>
        <w:t>utive Committee and committee chairs in November.</w:t>
      </w:r>
      <w:r>
        <w:br/>
        <w:t>8. Assist Internal Vice President in Cohort Representative and Community Service Representative elections.</w:t>
      </w:r>
      <w:r>
        <w:br/>
        <w:t>9. Responsible for keeping the GBC Constitution and job descriptions relevant and up to date.</w:t>
      </w:r>
      <w:r>
        <w:br/>
        <w:t>10. S</w:t>
      </w:r>
      <w:r>
        <w:t>erve as the communication conduit between the Academic and the rest of the Executive Committee.</w:t>
      </w:r>
      <w:r>
        <w:br/>
        <w:t>11. Support GBC members with events or initiatives when requested throughout the year.</w:t>
      </w:r>
      <w:r>
        <w:br/>
        <w:t>12. Attend all GBC Executive and Council meetings.</w:t>
      </w:r>
      <w:r>
        <w:br/>
        <w:t>Finance Vice President</w:t>
      </w:r>
      <w:r>
        <w:br/>
        <w:t>1. Handle the budgeting and financial administration of the GBC as a whole and for each of the individual committees. Included in these responsibilities is the disbursement of funds for GBC events and functions, reconciliation of the three GBC accounts, a</w:t>
      </w:r>
      <w:r>
        <w:t>nd working closely with the UT staff member in charge of student organization budgets to ensure that receipts and disbursements are properly handled.</w:t>
      </w:r>
      <w:r>
        <w:br/>
        <w:t xml:space="preserve">2. Work with the UT staff member in charge of fundraising in the event that such activities are necessary </w:t>
      </w:r>
      <w:r>
        <w:t>in order to fund additional GBC initiatives.</w:t>
      </w:r>
      <w:r>
        <w:br/>
        <w:t>3. Oversee the procurement of all goods and services for use by the GBC.</w:t>
      </w:r>
      <w:r>
        <w:br/>
        <w:t>4. Serve as the communication conduit between the committees and the rest of the Executive Committee.</w:t>
      </w:r>
      <w:r>
        <w:br/>
        <w:t>5. Design, select, procure, and pric</w:t>
      </w:r>
      <w:r>
        <w:t>e McCombs merchandise to students, alumni and visitors to raise money for annual GBC activities.</w:t>
      </w:r>
      <w:r>
        <w:br/>
        <w:t>6. Coordinate rentals of McCombs lockers to students. Also responsible, in conjunction with the</w:t>
      </w:r>
      <w:r>
        <w:br/>
        <w:t>Administrative Vice President, for the sale and allotment of GB</w:t>
      </w:r>
      <w:r>
        <w:t>C cabinets and storage space to student organizations to raise money for annual GBC activities.</w:t>
      </w:r>
      <w:r>
        <w:br/>
        <w:t>7. Support GBC members with events or initiatives when requested throughout the year.</w:t>
      </w:r>
      <w:r>
        <w:br/>
        <w:t xml:space="preserve">8. Attend all GBC Executive and Council meetings. </w:t>
      </w:r>
      <w:r>
        <w:br/>
      </w:r>
    </w:p>
    <w:p w:rsidR="00556B74" w:rsidRDefault="00911992">
      <w:r>
        <w:t xml:space="preserve">Addendum B: Committee </w:t>
      </w:r>
      <w:r>
        <w:t>Chairs Position Descriptions</w:t>
      </w:r>
      <w:r>
        <w:br/>
        <w:t>Academic Affairs</w:t>
      </w:r>
      <w:r>
        <w:br/>
        <w:t>1. Sits on the MBA Policy Committee.</w:t>
      </w:r>
      <w:r>
        <w:br/>
        <w:t xml:space="preserve">2. Responsible for teaching excellence awards handed out every semester, Faculty Awards handed out at graduation, faculty/student luncheons (hosted once a month), and other </w:t>
      </w:r>
      <w:r>
        <w:t xml:space="preserve">activities </w:t>
      </w:r>
      <w:r>
        <w:lastRenderedPageBreak/>
        <w:t>to promote faculty/student interaction.</w:t>
      </w:r>
      <w:r>
        <w:br/>
        <w:t>3. Acts as liaison between the students and the administration and faculty in academic concerns.</w:t>
      </w:r>
      <w:r>
        <w:br/>
        <w:t xml:space="preserve">4. Responsible for student-run surveys evaluating faculty at the end of each semester that culminate in the </w:t>
      </w:r>
      <w:r>
        <w:t>Teaching Excellence awards.</w:t>
      </w:r>
      <w:r>
        <w:br/>
        <w:t>5. Maintains regular communication with the Administrative Vice President, who acts as the communication conduit to the Executive Committee.</w:t>
      </w:r>
      <w:r>
        <w:br/>
        <w:t>6. Support GBC members with events or initiatives when requested throughout the year.</w:t>
      </w:r>
      <w:r>
        <w:br/>
        <w:t>7</w:t>
      </w:r>
      <w:r>
        <w:t>. Attends all GBC Council meetings.</w:t>
      </w:r>
      <w:r>
        <w:br/>
      </w:r>
    </w:p>
    <w:p w:rsidR="00556B74" w:rsidRDefault="00911992">
      <w:r>
        <w:t>Alumni Affairs</w:t>
      </w:r>
      <w:r>
        <w:br/>
        <w:t>1. Attends McCombs MBA Alumni (MMA) Advisory Board meetings. Serves as student liaison for all alumni issues.</w:t>
      </w:r>
      <w:r>
        <w:br/>
        <w:t>2. Serves on the Legacy committee.</w:t>
      </w:r>
      <w:r>
        <w:br/>
        <w:t>3. Meets regularly with MMA Staff.</w:t>
      </w:r>
      <w:r>
        <w:br/>
        <w:t>4. Works with various UT</w:t>
      </w:r>
      <w:r>
        <w:t xml:space="preserve"> administrators and staff to strengthen the alumni-student network.</w:t>
      </w:r>
      <w:r>
        <w:br/>
        <w:t>5. Promotes student awareness of and involvement in the alumni association, the McCombs MBA Alumni Network. Educates students on how to use the MMA Alumni Database.</w:t>
      </w:r>
      <w:r>
        <w:br/>
        <w:t>6. Plans and assists in</w:t>
      </w:r>
      <w:r>
        <w:t xml:space="preserve"> student/alumni events in coordination with the MMA Network, GBC committee chairs and other graduate student organizations. (For example, winter and summer break alumni receptions, alumni lunches, etc.)</w:t>
      </w:r>
      <w:r>
        <w:br/>
        <w:t xml:space="preserve">7. Maintains regular communication with the External </w:t>
      </w:r>
      <w:r>
        <w:t>Vice President, who acts as the communication conduit to the Executive Committee.</w:t>
      </w:r>
      <w:r>
        <w:br/>
        <w:t>8. Provide a list of current GBC members to the Alumni Office for reference.</w:t>
      </w:r>
      <w:r>
        <w:br/>
        <w:t>9. Support GBC members with events or initiatives when requested throughout the year.</w:t>
      </w:r>
      <w:r>
        <w:br/>
        <w:t>10. Attends</w:t>
      </w:r>
      <w:r>
        <w:t xml:space="preserve"> all GBC Council and General Meetings.</w:t>
      </w:r>
      <w:r>
        <w:br/>
      </w:r>
    </w:p>
    <w:p w:rsidR="00556B74" w:rsidRDefault="00911992">
      <w:r>
        <w:t>Career Management</w:t>
      </w:r>
      <w:r>
        <w:br/>
        <w:t>1. Serves as GBC liaison to Ford Career Center (FCC). Work with FCC to facilitate communication between the FCC and the student body. This includes promoting use of the electronic resume/job system,</w:t>
      </w:r>
      <w:r>
        <w:t xml:space="preserve"> the online calendar of events and encouraging attendance at receptions and workshops. Assists the FCC in their constant effort to improve their services to the student body.</w:t>
      </w:r>
      <w:r>
        <w:br/>
        <w:t>2. Provide updates from the FCC to the GBC at each General GBC meeting</w:t>
      </w:r>
      <w:r>
        <w:br/>
        <w:t>3. Works w</w:t>
      </w:r>
      <w:r>
        <w:t>ith the FCC Directors and External Vice President in all issues related to corporate relations. Works with the FCC to organize student representatives to serve in corporate relations roles to recruiters while on campus for receptions and interviewing.</w:t>
      </w:r>
      <w:r>
        <w:br/>
        <w:t>4. W</w:t>
      </w:r>
      <w:r>
        <w:t>orks with the FCC Directors to develop feedback tools (e.g., surveys, focus groups, benchmarking studies) and analyze the results of these activities.</w:t>
      </w:r>
      <w:r>
        <w:br/>
        <w:t>5. Works with the FCC and other McCombs student groups to organize programs targeting new businesses to c</w:t>
      </w:r>
      <w:r>
        <w:t>ome to campus to recruit UT MBAs.</w:t>
      </w:r>
      <w:r>
        <w:br/>
        <w:t>6. Maintains regular communication with the External Vice President, who acts as the communication conduit to the Executive Committee.</w:t>
      </w:r>
      <w:r>
        <w:br/>
        <w:t>7. Support GBC members with events or initiatives when requested throughout the year.</w:t>
      </w:r>
      <w:r>
        <w:br/>
      </w:r>
      <w:r>
        <w:lastRenderedPageBreak/>
        <w:t>8</w:t>
      </w:r>
      <w:r>
        <w:t>. Attends all GBC Council and General Meetings.</w:t>
      </w:r>
      <w:r>
        <w:br/>
        <w:t>Social (Three people traditionally serve as co-chairs of the Social Committee.)</w:t>
      </w:r>
      <w:r>
        <w:br/>
        <w:t>1. Organizes Think &amp; Drinks, which includes contacting the bars ahead of time, obtaining special discounts, and advertising to M</w:t>
      </w:r>
      <w:r>
        <w:t>cCombs students and significant others.</w:t>
      </w:r>
      <w:r>
        <w:br/>
        <w:t>2. Coordinates the UT football tailgates. This entails tent rental, equipment rental, catering coordination, bartender hiring, setup and clean up.</w:t>
      </w:r>
      <w:r>
        <w:br/>
        <w:t xml:space="preserve">3. Orchestrates other planned events, which may include spring prom, </w:t>
      </w:r>
      <w:r>
        <w:t xml:space="preserve">picnics, dances, holiday parties, theatre, comedy clubs, movies, etc. </w:t>
      </w:r>
      <w:r>
        <w:br/>
        <w:t xml:space="preserve"> 10</w:t>
      </w:r>
      <w:r>
        <w:br/>
        <w:t>4. Coordinates programming co-sponsored by other McCombs student organizations, and provides assistance in scheduling social events and providing information and contacts when neces</w:t>
      </w:r>
      <w:r>
        <w:t>sary.</w:t>
      </w:r>
      <w:r>
        <w:br/>
        <w:t>5. Maintains regular communication with the Internal Vice President, who acts as the communication conduit to the Executive Committee.</w:t>
      </w:r>
      <w:r>
        <w:br/>
        <w:t>6. Support GBC members with events or initiatives when requested throughout the year.</w:t>
      </w:r>
      <w:r>
        <w:br/>
        <w:t>7. Attends all GBC Council an</w:t>
      </w:r>
      <w:r>
        <w:t>d General Meetings.</w:t>
      </w:r>
      <w:r>
        <w:br/>
        <w:t>Sports</w:t>
      </w:r>
      <w:r>
        <w:br/>
        <w:t>1. Coordinates McCombs sports activities, which has and may include the “Big Lebowski” bowling tournament, golf tournament, kickball tournament, etc.</w:t>
      </w:r>
      <w:r>
        <w:br/>
        <w:t>2. Coordinates ticket ordering process for MBA program blocks at UT football an</w:t>
      </w:r>
      <w:r>
        <w:t>d basketball games.</w:t>
      </w:r>
      <w:r>
        <w:br/>
        <w:t>3. Solicits activity ideas from the student body and coordinates events like paintball, bowling, billiards, etc.</w:t>
      </w:r>
      <w:r>
        <w:br/>
        <w:t>4. Coordinates the McCombs intramural leagues in various sports (e.g. football, soccer, basketball &amp; softball), working wit</w:t>
      </w:r>
      <w:r>
        <w:t>h the UT intramural office to setup leagues and modify co-ed rules, as necessary.</w:t>
      </w:r>
      <w:r>
        <w:br/>
        <w:t>5. Maintains regular communication with the Internal Vice President, who acts as the communication conduit to the Executive Committee.</w:t>
      </w:r>
      <w:r>
        <w:br/>
        <w:t>6. Support GBC members with events or i</w:t>
      </w:r>
      <w:r>
        <w:t>nitiatives when requested throughout the year.</w:t>
      </w:r>
      <w:r>
        <w:br/>
        <w:t>7. Attends all GBC Council and General Meetings.</w:t>
      </w:r>
      <w:r>
        <w:br/>
        <w:t>International</w:t>
      </w:r>
      <w:r>
        <w:br/>
        <w:t>1. Bring McCombs’ international perspective to GBC</w:t>
      </w:r>
      <w:r>
        <w:br/>
        <w:t>2. Works with Social Chairs to create inclusive activities</w:t>
      </w:r>
      <w:r>
        <w:br/>
        <w:t xml:space="preserve">3. Serve as the liaison between the </w:t>
      </w:r>
      <w:r>
        <w:t>MBA program and MBA international organizations</w:t>
      </w:r>
      <w:r>
        <w:br/>
        <w:t>4. Maintains regular communication with the Internal Vice President, who acts as the communication conduit to the Executive Committee.</w:t>
      </w:r>
      <w:r>
        <w:br/>
        <w:t>5. Support GBC members with events or initiatives when requested througho</w:t>
      </w:r>
      <w:r>
        <w:t>ut the year.</w:t>
      </w:r>
      <w:r>
        <w:br/>
        <w:t>6. Attends all GBC Council and General Meetings.</w:t>
      </w:r>
      <w:r>
        <w:br/>
        <w:t>Family Representative</w:t>
      </w:r>
      <w:r>
        <w:br/>
        <w:t>1. Bring McCombs’ Family “Cohort 5” perspective to GBC</w:t>
      </w:r>
      <w:r>
        <w:br/>
        <w:t>2. Works with Cohort representatives to create inclusive activities. Historically, this includes the Monster’s Bash a</w:t>
      </w:r>
      <w:r>
        <w:t>nd Family Picnic.</w:t>
      </w:r>
      <w:r>
        <w:br/>
        <w:t>3. Serve as the liaison between the MBA program and non-current family members</w:t>
      </w:r>
      <w:r>
        <w:br/>
        <w:t xml:space="preserve">4. Maintains regular communication with the Internal Vice President, who acts as the </w:t>
      </w:r>
      <w:r>
        <w:lastRenderedPageBreak/>
        <w:t>communication conduit to the Executive Committee.</w:t>
      </w:r>
      <w:r>
        <w:br/>
        <w:t>5. Support GBC members w</w:t>
      </w:r>
      <w:r>
        <w:t>ith events or initiatives when requested throughout the year.</w:t>
      </w:r>
      <w:r>
        <w:br/>
        <w:t>6. Attends all GBC Council and General Meetings.</w:t>
      </w:r>
    </w:p>
    <w:sectPr w:rsidR="00556B74">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556B74"/>
    <w:rsid w:val="00556B74"/>
    <w:rsid w:val="007964A4"/>
    <w:rsid w:val="00911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A15FEA-A73D-4B2B-BA42-7F0609F41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5036</Words>
  <Characters>28708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tori</cp:lastModifiedBy>
  <cp:revision>2</cp:revision>
  <dcterms:created xsi:type="dcterms:W3CDTF">2019-01-28T20:57:00Z</dcterms:created>
  <dcterms:modified xsi:type="dcterms:W3CDTF">2019-01-28T20:57:00Z</dcterms:modified>
</cp:coreProperties>
</file>